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0ACA" w:rsidRPr="00A4273C" w:rsidRDefault="00DB0ACA">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Name: _________________________________________</w:t>
      </w:r>
      <w:r w:rsidRPr="00A4273C">
        <w:rPr>
          <w:rFonts w:asciiTheme="minorHAnsi" w:eastAsia="Times New Roman" w:hAnsiTheme="minorHAnsi" w:cs="Times New Roman"/>
          <w:b/>
          <w:sz w:val="24"/>
        </w:rPr>
        <w:tab/>
        <w:t>Date: ______________________</w:t>
      </w:r>
    </w:p>
    <w:p w:rsidR="00DB0ACA" w:rsidRPr="00A4273C" w:rsidRDefault="00DB0ACA">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DB0ACA" w:rsidRPr="00A4273C" w:rsidRDefault="00DB0ACA">
      <w:pPr>
        <w:pStyle w:val="Normal1"/>
        <w:rPr>
          <w:rFonts w:asciiTheme="minorHAnsi" w:eastAsia="Times New Roman" w:hAnsiTheme="minorHAnsi" w:cs="Times New Roman"/>
          <w:sz w:val="24"/>
        </w:rPr>
      </w:pPr>
    </w:p>
    <w:p w:rsidR="00DB0ACA" w:rsidRPr="00A4273C" w:rsidRDefault="00797F23" w:rsidP="00DB0ACA">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Qu</w:t>
      </w:r>
      <w:r w:rsidR="00F8326D">
        <w:rPr>
          <w:rFonts w:asciiTheme="minorHAnsi" w:eastAsia="Times New Roman" w:hAnsiTheme="minorHAnsi" w:cs="Times New Roman"/>
          <w:b/>
          <w:sz w:val="24"/>
        </w:rPr>
        <w:t>adratic Equations Word Problems</w:t>
      </w:r>
    </w:p>
    <w:p w:rsidR="00A4273C" w:rsidRPr="00A4273C" w:rsidRDefault="00A4273C" w:rsidP="00DB0ACA">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1. </w:t>
      </w:r>
      <w:r w:rsidRPr="00A4273C">
        <w:rPr>
          <w:rFonts w:cs="Times New Roman"/>
          <w:color w:val="000000"/>
          <w:sz w:val="24"/>
          <w:szCs w:val="24"/>
        </w:rPr>
        <w:t>A homeowner wants to increase the size of a rectangular deck that now measures 15 feet by 20 feet, but building codes states that you cannot have a deck larger than 900 square feet.  If the length and width are to be increased by the same amount, find, to the nearest tenth the maximum number of feet that the length of the deck may be increased in size legally.</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inline distT="0" distB="0" distL="0" distR="0" wp14:anchorId="3ADCEB84" wp14:editId="4843FAA6">
            <wp:extent cx="2246578" cy="1819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9287" cy="1829567"/>
                    </a:xfrm>
                    <a:prstGeom prst="rect">
                      <a:avLst/>
                    </a:prstGeom>
                  </pic:spPr>
                </pic:pic>
              </a:graphicData>
            </a:graphic>
          </wp:inline>
        </w:drawing>
      </w: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Pr="00A4273C" w:rsidRDefault="00A4273C">
      <w:pPr>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pPr>
        <w:rPr>
          <w:rFonts w:cs="Times New Roman"/>
          <w:b/>
          <w:bCs/>
          <w:color w:val="000000"/>
          <w:sz w:val="24"/>
          <w:szCs w:val="24"/>
        </w:rPr>
      </w:pPr>
      <w:r>
        <w:rPr>
          <w:rFonts w:cs="Times New Roman"/>
          <w:b/>
          <w:bCs/>
          <w:color w:val="000000"/>
          <w:sz w:val="24"/>
          <w:szCs w:val="24"/>
        </w:rPr>
        <w:br w:type="page"/>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lastRenderedPageBreak/>
        <w:t xml:space="preserve">2. </w:t>
      </w:r>
      <w:r w:rsidRPr="00A4273C">
        <w:rPr>
          <w:rFonts w:cs="Times New Roman"/>
          <w:color w:val="000000"/>
          <w:sz w:val="24"/>
          <w:szCs w:val="24"/>
        </w:rPr>
        <w:t xml:space="preserve">A rectangular garden measuring 12 meters by 16 meters is to have a walkway installed around it with a width of x meters, as shown in the diagram below.  Together, the walkway and garden have an area of 396 square meters. </w:t>
      </w:r>
    </w:p>
    <w:p w:rsidR="00A4273C" w:rsidRPr="00A4273C" w:rsidRDefault="00A4273C" w:rsidP="00A4273C">
      <w:pPr>
        <w:autoSpaceDE w:val="0"/>
        <w:autoSpaceDN w:val="0"/>
        <w:adjustRightInd w:val="0"/>
        <w:spacing w:after="30"/>
        <w:rPr>
          <w:rFonts w:cs="Times New Roman"/>
          <w:b/>
          <w:bCs/>
          <w:color w:val="000000"/>
          <w:sz w:val="24"/>
          <w:szCs w:val="24"/>
        </w:rPr>
      </w:pPr>
      <w:r w:rsidRPr="00A4273C">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841499"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1499" cy="2152650"/>
                    </a:xfrm>
                    <a:prstGeom prst="rect">
                      <a:avLst/>
                    </a:prstGeom>
                  </pic:spPr>
                </pic:pic>
              </a:graphicData>
            </a:graphic>
          </wp:anchor>
        </w:drawing>
      </w:r>
      <w:r w:rsidRPr="00A4273C">
        <w:rPr>
          <w:rFonts w:cs="Times New Roman"/>
          <w:b/>
          <w:bCs/>
          <w:color w:val="000000"/>
          <w:sz w:val="24"/>
          <w:szCs w:val="24"/>
        </w:rPr>
        <w:t xml:space="preserve">Part A </w:t>
      </w: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color w:val="000000"/>
          <w:sz w:val="24"/>
          <w:szCs w:val="24"/>
        </w:rPr>
        <w:t>Write an equation that can be used to find x, the width of the walkway.</w:t>
      </w: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Default="00A4273C" w:rsidP="00A4273C">
      <w:pPr>
        <w:autoSpaceDE w:val="0"/>
        <w:autoSpaceDN w:val="0"/>
        <w:adjustRightInd w:val="0"/>
        <w:spacing w:after="30" w:line="264" w:lineRule="auto"/>
        <w:rPr>
          <w:rFonts w:cs="Times New Roman"/>
          <w:b/>
          <w:bCs/>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B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Describe how your equation from Part A models the situation</w:t>
      </w: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color w:val="000000"/>
          <w:sz w:val="24"/>
          <w:szCs w:val="24"/>
        </w:rPr>
      </w:pPr>
    </w:p>
    <w:p w:rsidR="00A4273C" w:rsidRPr="00A4273C" w:rsidRDefault="00A4273C" w:rsidP="00A4273C">
      <w:pPr>
        <w:autoSpaceDE w:val="0"/>
        <w:autoSpaceDN w:val="0"/>
        <w:adjustRightInd w:val="0"/>
        <w:spacing w:after="30" w:line="264" w:lineRule="auto"/>
        <w:rPr>
          <w:rFonts w:cs="Times New Roman"/>
          <w:b/>
          <w:bCs/>
          <w:color w:val="000000"/>
          <w:sz w:val="24"/>
          <w:szCs w:val="24"/>
        </w:rPr>
      </w:pPr>
      <w:r w:rsidRPr="00A4273C">
        <w:rPr>
          <w:rFonts w:cs="Times New Roman"/>
          <w:b/>
          <w:bCs/>
          <w:color w:val="000000"/>
          <w:sz w:val="24"/>
          <w:szCs w:val="24"/>
        </w:rPr>
        <w:t xml:space="preserve">Part C </w:t>
      </w:r>
    </w:p>
    <w:p w:rsidR="00A4273C" w:rsidRPr="00A4273C" w:rsidRDefault="00A4273C" w:rsidP="00A4273C">
      <w:pPr>
        <w:autoSpaceDE w:val="0"/>
        <w:autoSpaceDN w:val="0"/>
        <w:adjustRightInd w:val="0"/>
        <w:spacing w:after="30" w:line="264" w:lineRule="auto"/>
        <w:rPr>
          <w:rFonts w:cs="Times New Roman"/>
          <w:color w:val="000000"/>
          <w:sz w:val="24"/>
          <w:szCs w:val="24"/>
        </w:rPr>
      </w:pPr>
      <w:r w:rsidRPr="00A4273C">
        <w:rPr>
          <w:rFonts w:cs="Times New Roman"/>
          <w:color w:val="000000"/>
          <w:sz w:val="24"/>
          <w:szCs w:val="24"/>
        </w:rPr>
        <w:t xml:space="preserve">Using your answer from Part A, Determine and state the width of the walkway, in meters.  Show your work.  </w:t>
      </w: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A4273C" w:rsidRDefault="00A4273C"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A4273C">
      <w:pPr>
        <w:autoSpaceDE w:val="0"/>
        <w:autoSpaceDN w:val="0"/>
        <w:adjustRightInd w:val="0"/>
        <w:spacing w:after="30"/>
        <w:rPr>
          <w:rFonts w:cs="Times New Roman"/>
          <w:b/>
          <w:bCs/>
          <w:color w:val="000000"/>
          <w:sz w:val="24"/>
          <w:szCs w:val="24"/>
        </w:rPr>
      </w:pPr>
    </w:p>
    <w:p w:rsidR="007D370B" w:rsidRDefault="007D370B" w:rsidP="007D370B">
      <w:pPr>
        <w:pStyle w:val="Normal1"/>
        <w:rPr>
          <w:rFonts w:asciiTheme="minorHAnsi" w:eastAsia="Times New Roman" w:hAnsiTheme="minorHAnsi" w:cs="Times New Roman"/>
          <w:b/>
          <w:sz w:val="24"/>
        </w:rPr>
      </w:pPr>
    </w:p>
    <w:p w:rsidR="007D370B" w:rsidRDefault="007D370B" w:rsidP="007D370B">
      <w:pPr>
        <w:pStyle w:val="Normal1"/>
        <w:rPr>
          <w:rFonts w:asciiTheme="minorHAnsi" w:eastAsia="Times New Roman" w:hAnsiTheme="minorHAnsi" w:cs="Times New Roman"/>
          <w:b/>
          <w:sz w:val="24"/>
        </w:rPr>
      </w:pP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lastRenderedPageBreak/>
        <w:t>Name: _________________________________________</w:t>
      </w:r>
      <w:r w:rsidRPr="00A4273C">
        <w:rPr>
          <w:rFonts w:asciiTheme="minorHAnsi" w:eastAsia="Times New Roman" w:hAnsiTheme="minorHAnsi" w:cs="Times New Roman"/>
          <w:b/>
          <w:sz w:val="24"/>
        </w:rPr>
        <w:tab/>
        <w:t>Date: ______________________</w:t>
      </w:r>
    </w:p>
    <w:p w:rsidR="007D370B" w:rsidRPr="00A4273C" w:rsidRDefault="007D370B" w:rsidP="007D370B">
      <w:pPr>
        <w:pStyle w:val="Normal1"/>
        <w:rPr>
          <w:rFonts w:asciiTheme="minorHAnsi" w:eastAsia="Times New Roman" w:hAnsiTheme="minorHAnsi" w:cs="Times New Roman"/>
          <w:b/>
          <w:sz w:val="24"/>
        </w:rPr>
      </w:pPr>
      <w:r w:rsidRPr="00A4273C">
        <w:rPr>
          <w:rFonts w:asciiTheme="minorHAnsi" w:eastAsia="Times New Roman" w:hAnsiTheme="minorHAnsi" w:cs="Times New Roman"/>
          <w:b/>
          <w:sz w:val="24"/>
        </w:rPr>
        <w:t>CC Algebra</w:t>
      </w:r>
    </w:p>
    <w:p w:rsidR="007D370B" w:rsidRPr="00A4273C" w:rsidRDefault="007D370B" w:rsidP="007D370B">
      <w:pPr>
        <w:pStyle w:val="Normal1"/>
        <w:rPr>
          <w:rFonts w:asciiTheme="minorHAnsi" w:eastAsia="Times New Roman" w:hAnsiTheme="minorHAnsi" w:cs="Times New Roman"/>
          <w:sz w:val="24"/>
        </w:rPr>
      </w:pPr>
    </w:p>
    <w:p w:rsidR="007D370B" w:rsidRDefault="007D370B" w:rsidP="007D370B">
      <w:pPr>
        <w:pStyle w:val="Normal1"/>
        <w:jc w:val="center"/>
        <w:rPr>
          <w:rFonts w:asciiTheme="minorHAnsi" w:eastAsia="Times New Roman" w:hAnsiTheme="minorHAnsi" w:cs="Times New Roman"/>
          <w:b/>
          <w:sz w:val="24"/>
        </w:rPr>
      </w:pPr>
      <w:r w:rsidRPr="00A4273C">
        <w:rPr>
          <w:rFonts w:asciiTheme="minorHAnsi" w:eastAsia="Times New Roman" w:hAnsiTheme="minorHAnsi" w:cs="Times New Roman"/>
          <w:b/>
          <w:sz w:val="24"/>
        </w:rPr>
        <w:t>Qu</w:t>
      </w:r>
      <w:r w:rsidR="00F8326D">
        <w:rPr>
          <w:rFonts w:asciiTheme="minorHAnsi" w:eastAsia="Times New Roman" w:hAnsiTheme="minorHAnsi" w:cs="Times New Roman"/>
          <w:b/>
          <w:sz w:val="24"/>
        </w:rPr>
        <w:t>adratic Equations Word Problems</w:t>
      </w:r>
    </w:p>
    <w:p w:rsidR="007D370B" w:rsidRPr="00A4273C" w:rsidRDefault="007D370B" w:rsidP="007D370B">
      <w:pPr>
        <w:pStyle w:val="Normal1"/>
        <w:jc w:val="center"/>
        <w:rPr>
          <w:rFonts w:asciiTheme="minorHAnsi" w:eastAsia="Times New Roman" w:hAnsiTheme="minorHAnsi" w:cs="Times New Roman"/>
          <w:b/>
          <w:sz w:val="24"/>
        </w:rPr>
      </w:pPr>
    </w:p>
    <w:p w:rsidR="00A4273C" w:rsidRPr="00A4273C" w:rsidRDefault="00A4273C" w:rsidP="00A4273C">
      <w:pPr>
        <w:autoSpaceDE w:val="0"/>
        <w:autoSpaceDN w:val="0"/>
        <w:adjustRightInd w:val="0"/>
        <w:spacing w:after="30"/>
        <w:rPr>
          <w:rFonts w:cs="Times New Roman"/>
          <w:color w:val="000000"/>
          <w:sz w:val="24"/>
          <w:szCs w:val="24"/>
        </w:rPr>
      </w:pPr>
      <w:r w:rsidRPr="00A4273C">
        <w:rPr>
          <w:rFonts w:cs="Times New Roman"/>
          <w:b/>
          <w:bCs/>
          <w:color w:val="000000"/>
          <w:sz w:val="24"/>
          <w:szCs w:val="24"/>
        </w:rPr>
        <w:t xml:space="preserve">3. </w:t>
      </w:r>
      <w:r w:rsidRPr="00A4273C">
        <w:rPr>
          <w:rFonts w:cs="Times New Roman"/>
          <w:color w:val="000000"/>
          <w:sz w:val="24"/>
          <w:szCs w:val="24"/>
        </w:rPr>
        <w:t xml:space="preserve">Jacob wishes to pave a pathway, </w:t>
      </w:r>
      <w:r w:rsidRPr="00A4273C">
        <w:rPr>
          <w:rFonts w:cs="Times New Roman"/>
          <w:b/>
          <w:bCs/>
          <w:color w:val="000000"/>
          <w:sz w:val="24"/>
          <w:szCs w:val="24"/>
        </w:rPr>
        <w:t>w</w:t>
      </w:r>
      <w:r w:rsidRPr="00A4273C">
        <w:rPr>
          <w:rFonts w:cs="Times New Roman"/>
          <w:color w:val="000000"/>
          <w:sz w:val="24"/>
          <w:szCs w:val="24"/>
        </w:rPr>
        <w:t xml:space="preserve"> meters wide, that will surround a garden measuring 12 meters by 16 meters. The pathway will increase the total area to 285 square meters. How wide is Jacob’s pathway?</w:t>
      </w: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24"/>
          <w:szCs w:val="24"/>
        </w:rPr>
      </w:pPr>
    </w:p>
    <w:p w:rsidR="00A4273C" w:rsidRDefault="00A4273C" w:rsidP="00A4273C">
      <w:pPr>
        <w:autoSpaceDE w:val="0"/>
        <w:autoSpaceDN w:val="0"/>
        <w:adjustRightInd w:val="0"/>
        <w:spacing w:after="30"/>
        <w:rPr>
          <w:rFonts w:cs="Times New Roman"/>
          <w:color w:val="000000"/>
          <w:sz w:val="24"/>
          <w:szCs w:val="24"/>
        </w:rPr>
      </w:pPr>
    </w:p>
    <w:p w:rsidR="007D370B" w:rsidRDefault="007D370B"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091694" w:rsidRDefault="00091694" w:rsidP="00A4273C">
      <w:pPr>
        <w:autoSpaceDE w:val="0"/>
        <w:autoSpaceDN w:val="0"/>
        <w:adjustRightInd w:val="0"/>
        <w:spacing w:after="30"/>
        <w:rPr>
          <w:rFonts w:cs="Times New Roman"/>
          <w:color w:val="000000"/>
          <w:sz w:val="24"/>
          <w:szCs w:val="24"/>
        </w:rPr>
      </w:pPr>
    </w:p>
    <w:p w:rsidR="007D370B" w:rsidRPr="00A4273C" w:rsidRDefault="007D370B" w:rsidP="00A4273C">
      <w:pPr>
        <w:autoSpaceDE w:val="0"/>
        <w:autoSpaceDN w:val="0"/>
        <w:adjustRightInd w:val="0"/>
        <w:spacing w:after="30"/>
        <w:rPr>
          <w:rFonts w:cs="Times New Roman"/>
          <w:color w:val="000000"/>
          <w:sz w:val="24"/>
          <w:szCs w:val="24"/>
        </w:rPr>
      </w:pPr>
    </w:p>
    <w:p w:rsidR="00091694" w:rsidRDefault="00A4273C" w:rsidP="00091694">
      <w:pPr>
        <w:autoSpaceDE w:val="0"/>
        <w:autoSpaceDN w:val="0"/>
        <w:adjustRightInd w:val="0"/>
        <w:spacing w:after="30"/>
        <w:rPr>
          <w:rFonts w:cs="Times New Roman"/>
          <w:color w:val="000000"/>
          <w:sz w:val="24"/>
          <w:szCs w:val="24"/>
        </w:rPr>
      </w:pPr>
      <w:r w:rsidRPr="00091694">
        <w:rPr>
          <w:rFonts w:cs="Times New Roman"/>
          <w:b/>
          <w:bCs/>
          <w:color w:val="000000"/>
          <w:sz w:val="24"/>
          <w:szCs w:val="24"/>
        </w:rPr>
        <w:t>4.</w:t>
      </w:r>
      <w:r w:rsidR="00091694" w:rsidRPr="00091694">
        <w:rPr>
          <w:rFonts w:cs="Times New Roman"/>
          <w:b/>
          <w:bCs/>
          <w:color w:val="000000"/>
          <w:sz w:val="24"/>
          <w:szCs w:val="24"/>
        </w:rPr>
        <w:t xml:space="preserve">  </w:t>
      </w:r>
      <w:r w:rsidR="00091694" w:rsidRPr="00091694">
        <w:rPr>
          <w:rFonts w:cs="Times New Roman"/>
          <w:color w:val="000000"/>
          <w:sz w:val="24"/>
          <w:szCs w:val="24"/>
        </w:rPr>
        <w:t>A plot of land for sale has a length that is 8 feet less than the width. A farmer</w:t>
      </w:r>
      <w:r w:rsidR="00091694" w:rsidRPr="00A4273C">
        <w:rPr>
          <w:rFonts w:cs="Times New Roman"/>
          <w:color w:val="000000"/>
          <w:sz w:val="24"/>
          <w:szCs w:val="24"/>
        </w:rPr>
        <w:t xml:space="preserve"> will only purchase the land if its area measures 240 square feet. Which dimensions will allow the farmer to purchase the plot of land?</w:t>
      </w:r>
    </w:p>
    <w:p w:rsidR="00091694" w:rsidRDefault="00B13E4A">
      <w:pPr>
        <w:rPr>
          <w:rFonts w:cs="Times New Roman"/>
          <w:color w:val="000000"/>
          <w:sz w:val="24"/>
          <w:szCs w:val="24"/>
        </w:rPr>
      </w:pPr>
      <w:r>
        <w:rPr>
          <w:rFonts w:cs="Times New Roman"/>
          <w:noProof/>
          <w:color w:val="000000"/>
          <w:sz w:val="24"/>
          <w:szCs w:val="24"/>
        </w:rPr>
        <mc:AlternateContent>
          <mc:Choice Requires="wpi">
            <w:drawing>
              <wp:anchor distT="0" distB="0" distL="114300" distR="114300" simplePos="0" relativeHeight="251665408" behindDoc="0" locked="0" layoutInCell="1" allowOverlap="1">
                <wp:simplePos x="0" y="0"/>
                <wp:positionH relativeFrom="column">
                  <wp:posOffset>3569520</wp:posOffset>
                </wp:positionH>
                <wp:positionV relativeFrom="paragraph">
                  <wp:posOffset>4180145</wp:posOffset>
                </wp:positionV>
                <wp:extent cx="726480" cy="933840"/>
                <wp:effectExtent l="57150" t="38100" r="54610" b="5715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726480" cy="933840"/>
                      </w14:xfrm>
                    </w14:contentPart>
                  </a:graphicData>
                </a:graphic>
              </wp:anchor>
            </w:drawing>
          </mc:Choice>
          <mc:Fallback>
            <w:pict>
              <v:shapetype w14:anchorId="15F1CF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0.1pt;margin-top:328.2pt;width:59.05pt;height:75.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">
                <v:imagedata r:id="rId10" o:title=""/>
              </v:shape>
            </w:pict>
          </mc:Fallback>
        </mc:AlternateContent>
      </w:r>
      <w:bookmarkStart w:id="0" w:name="_GoBack"/>
      <w:bookmarkEnd w:id="0"/>
      <w:r w:rsidR="00091694">
        <w:rPr>
          <w:rFonts w:cs="Times New Roman"/>
          <w:color w:val="000000"/>
          <w:sz w:val="24"/>
          <w:szCs w:val="24"/>
        </w:rPr>
        <w:br w:type="page"/>
      </w:r>
    </w:p>
    <w:p w:rsidR="00A4273C" w:rsidRPr="00091694" w:rsidRDefault="00A4273C" w:rsidP="00A4273C">
      <w:pPr>
        <w:autoSpaceDE w:val="0"/>
        <w:autoSpaceDN w:val="0"/>
        <w:adjustRightInd w:val="0"/>
        <w:spacing w:after="30"/>
        <w:rPr>
          <w:rFonts w:cs="Times New Roman"/>
          <w:color w:val="000000"/>
          <w:sz w:val="24"/>
          <w:szCs w:val="24"/>
        </w:rPr>
      </w:pPr>
      <w:r w:rsidRPr="00091694">
        <w:rPr>
          <w:rFonts w:cs="Times New Roman"/>
          <w:b/>
          <w:bCs/>
          <w:color w:val="000000"/>
          <w:sz w:val="24"/>
          <w:szCs w:val="24"/>
        </w:rPr>
        <w:lastRenderedPageBreak/>
        <w:t xml:space="preserve"> </w:t>
      </w:r>
      <w:r w:rsidR="00091694">
        <w:rPr>
          <w:rFonts w:cs="Times New Roman"/>
          <w:b/>
          <w:bCs/>
          <w:color w:val="000000"/>
          <w:sz w:val="24"/>
          <w:szCs w:val="24"/>
        </w:rPr>
        <w:t xml:space="preserve">5. </w:t>
      </w:r>
      <w:r w:rsidRPr="00091694">
        <w:rPr>
          <w:rFonts w:cs="Times New Roman"/>
          <w:color w:val="000000"/>
          <w:sz w:val="24"/>
          <w:szCs w:val="24"/>
        </w:rPr>
        <w:t>A park is undergoing renovations to its gardens. One garden that was originally a square is being adjusted so that one side is doubled in length, while the other side is decreased by three meters.</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b/>
          <w:color w:val="000000"/>
          <w:sz w:val="24"/>
          <w:szCs w:val="24"/>
        </w:rPr>
        <w:t>Part A</w:t>
      </w:r>
      <w:r w:rsidRPr="00091694">
        <w:rPr>
          <w:rFonts w:cs="Times New Roman"/>
          <w:color w:val="000000"/>
          <w:sz w:val="24"/>
          <w:szCs w:val="24"/>
        </w:rPr>
        <w:t xml:space="preserve">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 xml:space="preserve">The new rectangular garden will have an area that is </w:t>
      </w:r>
      <w:r w:rsidR="00CF73B3">
        <w:rPr>
          <w:rFonts w:cs="Times New Roman"/>
          <w:color w:val="000000"/>
          <w:sz w:val="24"/>
          <w:szCs w:val="24"/>
        </w:rPr>
        <w:t xml:space="preserve">112 </w:t>
      </w:r>
      <w:r w:rsidRPr="00091694">
        <w:rPr>
          <w:rFonts w:cs="Times New Roman"/>
          <w:color w:val="000000"/>
          <w:sz w:val="24"/>
          <w:szCs w:val="24"/>
        </w:rPr>
        <w:t>more than the original square garden. Write an equation that could be used to determine the length of a side of the original square garden.</w:t>
      </w: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color w:val="000000"/>
          <w:sz w:val="24"/>
          <w:szCs w:val="24"/>
        </w:rPr>
      </w:pPr>
    </w:p>
    <w:p w:rsidR="00B332EC" w:rsidRPr="00091694" w:rsidRDefault="00B332EC" w:rsidP="00A4273C">
      <w:pPr>
        <w:autoSpaceDE w:val="0"/>
        <w:autoSpaceDN w:val="0"/>
        <w:adjustRightInd w:val="0"/>
        <w:spacing w:after="30"/>
        <w:rPr>
          <w:rFonts w:cs="Times New Roman"/>
          <w:b/>
          <w:color w:val="000000"/>
          <w:sz w:val="24"/>
          <w:szCs w:val="24"/>
        </w:rPr>
      </w:pPr>
      <w:r w:rsidRPr="00091694">
        <w:rPr>
          <w:rFonts w:cs="Times New Roman"/>
          <w:b/>
          <w:color w:val="000000"/>
          <w:sz w:val="24"/>
          <w:szCs w:val="24"/>
        </w:rPr>
        <w:t xml:space="preserve">Part B </w:t>
      </w:r>
    </w:p>
    <w:p w:rsidR="00B332EC" w:rsidRPr="00091694" w:rsidRDefault="00B332EC" w:rsidP="00B332EC">
      <w:pPr>
        <w:autoSpaceDE w:val="0"/>
        <w:autoSpaceDN w:val="0"/>
        <w:adjustRightInd w:val="0"/>
        <w:spacing w:after="0" w:line="240" w:lineRule="auto"/>
        <w:contextualSpacing/>
        <w:rPr>
          <w:rFonts w:cs="Times New Roman"/>
          <w:color w:val="000000"/>
          <w:sz w:val="24"/>
          <w:szCs w:val="24"/>
        </w:rPr>
      </w:pPr>
      <w:r w:rsidRPr="00091694">
        <w:rPr>
          <w:rFonts w:cs="Times New Roman"/>
          <w:color w:val="000000"/>
          <w:sz w:val="24"/>
          <w:szCs w:val="24"/>
        </w:rPr>
        <w:t>Determine the area, in square meters, of the new rectangular garden.</w:t>
      </w:r>
    </w:p>
    <w:p w:rsidR="00B332EC" w:rsidRPr="00091694" w:rsidRDefault="00B332E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091694" w:rsidRDefault="00A4273C" w:rsidP="00A4273C">
      <w:pPr>
        <w:autoSpaceDE w:val="0"/>
        <w:autoSpaceDN w:val="0"/>
        <w:adjustRightInd w:val="0"/>
        <w:spacing w:after="30"/>
        <w:rPr>
          <w:rFonts w:cs="Times New Roman"/>
          <w:color w:val="000000"/>
          <w:sz w:val="24"/>
          <w:szCs w:val="24"/>
        </w:rPr>
      </w:pPr>
    </w:p>
    <w:p w:rsidR="00A4273C" w:rsidRPr="00A4273C" w:rsidRDefault="00A4273C" w:rsidP="00A4273C">
      <w:pPr>
        <w:autoSpaceDE w:val="0"/>
        <w:autoSpaceDN w:val="0"/>
        <w:adjustRightInd w:val="0"/>
        <w:spacing w:after="30"/>
        <w:rPr>
          <w:rFonts w:cs="Times New Roman"/>
          <w:color w:val="000000"/>
          <w:sz w:val="52"/>
          <w:szCs w:val="52"/>
        </w:rPr>
      </w:pPr>
    </w:p>
    <w:p w:rsidR="00DB0ACA" w:rsidRPr="00A4273C" w:rsidRDefault="00DB0ACA" w:rsidP="00A4273C">
      <w:pPr>
        <w:pStyle w:val="Normal1"/>
        <w:ind w:left="720"/>
        <w:rPr>
          <w:rFonts w:asciiTheme="minorHAnsi" w:eastAsia="Times New Roman" w:hAnsiTheme="minorHAnsi" w:cs="Times New Roman"/>
          <w:sz w:val="24"/>
        </w:rPr>
      </w:pPr>
    </w:p>
    <w:sectPr w:rsidR="00DB0ACA" w:rsidRPr="00A4273C" w:rsidSect="007D370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99" w:rsidRDefault="00A00B99" w:rsidP="00A00B99">
      <w:pPr>
        <w:spacing w:after="0" w:line="240" w:lineRule="auto"/>
      </w:pPr>
      <w:r>
        <w:separator/>
      </w:r>
    </w:p>
  </w:endnote>
  <w:endnote w:type="continuationSeparator" w:id="0">
    <w:p w:rsidR="00A00B99" w:rsidRDefault="00A00B99" w:rsidP="00A0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99" w:rsidRDefault="00A00B99" w:rsidP="00A00B99">
      <w:pPr>
        <w:spacing w:after="0" w:line="240" w:lineRule="auto"/>
      </w:pPr>
      <w:r>
        <w:separator/>
      </w:r>
    </w:p>
  </w:footnote>
  <w:footnote w:type="continuationSeparator" w:id="0">
    <w:p w:rsidR="00A00B99" w:rsidRDefault="00A00B99" w:rsidP="00A0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E0339"/>
    <w:multiLevelType w:val="hybridMultilevel"/>
    <w:tmpl w:val="2F4A8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99"/>
    <w:rsid w:val="00091694"/>
    <w:rsid w:val="003B159E"/>
    <w:rsid w:val="005361C0"/>
    <w:rsid w:val="00736B95"/>
    <w:rsid w:val="00797F23"/>
    <w:rsid w:val="007D370B"/>
    <w:rsid w:val="00A00B99"/>
    <w:rsid w:val="00A4273C"/>
    <w:rsid w:val="00A87E34"/>
    <w:rsid w:val="00B13E4A"/>
    <w:rsid w:val="00B332EC"/>
    <w:rsid w:val="00CF73B3"/>
    <w:rsid w:val="00DB0ACA"/>
    <w:rsid w:val="00F16045"/>
    <w:rsid w:val="00F8326D"/>
    <w:rsid w:val="00FB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A9744-061D-4F71-B003-1C26CB9B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00B99"/>
    <w:pPr>
      <w:spacing w:before="480" w:after="120"/>
      <w:outlineLvl w:val="0"/>
    </w:pPr>
    <w:rPr>
      <w:b/>
      <w:sz w:val="36"/>
    </w:rPr>
  </w:style>
  <w:style w:type="paragraph" w:styleId="Heading2">
    <w:name w:val="heading 2"/>
    <w:basedOn w:val="Normal1"/>
    <w:next w:val="Normal1"/>
    <w:rsid w:val="00A00B99"/>
    <w:pPr>
      <w:spacing w:before="360" w:after="80"/>
      <w:outlineLvl w:val="1"/>
    </w:pPr>
    <w:rPr>
      <w:b/>
      <w:sz w:val="28"/>
    </w:rPr>
  </w:style>
  <w:style w:type="paragraph" w:styleId="Heading3">
    <w:name w:val="heading 3"/>
    <w:basedOn w:val="Normal1"/>
    <w:next w:val="Normal1"/>
    <w:rsid w:val="00A00B99"/>
    <w:pPr>
      <w:spacing w:before="280" w:after="80"/>
      <w:outlineLvl w:val="2"/>
    </w:pPr>
    <w:rPr>
      <w:b/>
      <w:color w:val="666666"/>
      <w:sz w:val="24"/>
    </w:rPr>
  </w:style>
  <w:style w:type="paragraph" w:styleId="Heading4">
    <w:name w:val="heading 4"/>
    <w:basedOn w:val="Normal1"/>
    <w:next w:val="Normal1"/>
    <w:rsid w:val="00A00B99"/>
    <w:pPr>
      <w:spacing w:before="240" w:after="40"/>
      <w:outlineLvl w:val="3"/>
    </w:pPr>
    <w:rPr>
      <w:i/>
      <w:color w:val="666666"/>
    </w:rPr>
  </w:style>
  <w:style w:type="paragraph" w:styleId="Heading5">
    <w:name w:val="heading 5"/>
    <w:basedOn w:val="Normal1"/>
    <w:next w:val="Normal1"/>
    <w:rsid w:val="00A00B99"/>
    <w:pPr>
      <w:spacing w:before="220" w:after="40"/>
      <w:outlineLvl w:val="4"/>
    </w:pPr>
    <w:rPr>
      <w:b/>
      <w:color w:val="666666"/>
      <w:sz w:val="20"/>
    </w:rPr>
  </w:style>
  <w:style w:type="paragraph" w:styleId="Heading6">
    <w:name w:val="heading 6"/>
    <w:basedOn w:val="Normal1"/>
    <w:next w:val="Normal1"/>
    <w:rsid w:val="00A00B9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0B99"/>
    <w:pPr>
      <w:spacing w:after="0"/>
    </w:pPr>
    <w:rPr>
      <w:rFonts w:ascii="Arial" w:eastAsia="Arial" w:hAnsi="Arial" w:cs="Arial"/>
      <w:color w:val="000000"/>
    </w:rPr>
  </w:style>
  <w:style w:type="paragraph" w:styleId="Title">
    <w:name w:val="Title"/>
    <w:basedOn w:val="Normal1"/>
    <w:next w:val="Normal1"/>
    <w:rsid w:val="00A00B99"/>
    <w:pPr>
      <w:spacing w:before="480" w:after="120"/>
    </w:pPr>
    <w:rPr>
      <w:b/>
      <w:sz w:val="72"/>
    </w:rPr>
  </w:style>
  <w:style w:type="paragraph" w:styleId="Subtitle">
    <w:name w:val="Subtitle"/>
    <w:basedOn w:val="Normal1"/>
    <w:next w:val="Normal1"/>
    <w:rsid w:val="00A00B99"/>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B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CA"/>
  </w:style>
  <w:style w:type="paragraph" w:styleId="Footer">
    <w:name w:val="footer"/>
    <w:basedOn w:val="Normal"/>
    <w:link w:val="FooterChar"/>
    <w:uiPriority w:val="99"/>
    <w:unhideWhenUsed/>
    <w:rsid w:val="00DB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CA"/>
  </w:style>
  <w:style w:type="paragraph" w:styleId="BalloonText">
    <w:name w:val="Balloon Text"/>
    <w:basedOn w:val="Normal"/>
    <w:link w:val="BalloonTextChar"/>
    <w:uiPriority w:val="99"/>
    <w:semiHidden/>
    <w:unhideWhenUsed/>
    <w:rsid w:val="00B3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28.31858" units="1/cm"/>
          <inkml:channelProperty channel="Y" name="resolution" value="28.36565" units="1/cm"/>
          <inkml:channelProperty channel="T" name="resolution" value="1" units="1/dev"/>
        </inkml:channelProperties>
      </inkml:inkSource>
      <inkml:timestamp xml:id="ts0" timeString="2017-03-29T14:13:43.823"/>
    </inkml:context>
    <inkml:brush xml:id="br0">
      <inkml:brushProperty name="width" value="0.06667" units="cm"/>
      <inkml:brushProperty name="height" value="0.06667" units="cm"/>
      <inkml:brushProperty name="fitToCurve" value="1"/>
    </inkml:brush>
  </inkml:definitions>
  <inkml:trace contextRef="#ctx0" brushRef="#br0">1409 0 0,'-80'27'16,"-25"78"15,-28 1-31,28 0 16,-28 26-16,1-26 15,26 0 1,27 0-16,-1-27 0,27 27 15,-26-27-15,26 27 0,0-27 16,0 27-16,0 0 0,0 0 16,1 26-1,52-26-15,0-1 16,26-52-16,53 27 15,27-1 1,-26-26-16,25 0 0,28 0 16,-27-27-16,-27 1 0,-26-1 0,26 0 0,1-26 15,-1 27-15,0-27 0,-26 26 16,27-26-16,-1 27 0,-26-27 0,26 26 0,1-26 0,52 27 0,-26-1 15,0-26-15,52 53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3.2 Multiple choice questions.docx</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Multiple choice questions.docx</dc:title>
  <dc:creator>Anne R. Barber</dc:creator>
  <cp:lastModifiedBy>LOSQUADRO, LYNN</cp:lastModifiedBy>
  <cp:revision>3</cp:revision>
  <cp:lastPrinted>2016-04-08T13:16:00Z</cp:lastPrinted>
  <dcterms:created xsi:type="dcterms:W3CDTF">2017-03-29T10:47:00Z</dcterms:created>
  <dcterms:modified xsi:type="dcterms:W3CDTF">2017-03-29T17:59:00Z</dcterms:modified>
</cp:coreProperties>
</file>